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Default="00947BE7" w:rsidP="00947BE7">
      <w:pPr>
        <w:pStyle w:val="AralkYok"/>
        <w:jc w:val="center"/>
        <w:rPr>
          <w:rFonts w:ascii="Times New Roman" w:hAnsi="Times New Roman" w:cs="Times New Roman"/>
          <w:b/>
          <w:sz w:val="24"/>
        </w:rPr>
      </w:pPr>
      <w:r>
        <w:rPr>
          <w:rFonts w:ascii="Times New Roman" w:hAnsi="Times New Roman" w:cs="Times New Roman"/>
          <w:b/>
          <w:sz w:val="24"/>
        </w:rPr>
        <w:t>ARDAHAN ÜNİVERSİTESİ</w:t>
      </w:r>
      <w:bookmarkStart w:id="0" w:name="_GoBack"/>
      <w:bookmarkEnd w:id="0"/>
    </w:p>
    <w:p w:rsidR="00947BE7" w:rsidRPr="00947BE7" w:rsidRDefault="00947BE7" w:rsidP="00947BE7">
      <w:pPr>
        <w:pStyle w:val="AralkYok"/>
        <w:jc w:val="center"/>
        <w:rPr>
          <w:rFonts w:ascii="Times New Roman" w:hAnsi="Times New Roman" w:cs="Times New Roman"/>
          <w:b/>
          <w:sz w:val="24"/>
        </w:rPr>
      </w:pP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6C735F" w:rsidP="00D64BF3">
      <w:pPr>
        <w:jc w:val="center"/>
        <w:rPr>
          <w:rFonts w:ascii="Times New Roman" w:hAnsi="Times New Roman" w:cs="Times New Roman"/>
          <w:b/>
          <w:sz w:val="24"/>
          <w:szCs w:val="24"/>
        </w:rPr>
      </w:pPr>
      <w:r>
        <w:rPr>
          <w:rFonts w:ascii="Times New Roman" w:hAnsi="Times New Roman" w:cs="Times New Roman"/>
          <w:b/>
          <w:sz w:val="24"/>
          <w:szCs w:val="24"/>
        </w:rPr>
        <w:t>SAÇ VE GÜZELLİK HİZMETLERİ BÖLÜMÜ</w:t>
      </w:r>
      <w:r w:rsidR="00D64BF3" w:rsidRPr="00D30FC6">
        <w:rPr>
          <w:rFonts w:ascii="Times New Roman" w:hAnsi="Times New Roman" w:cs="Times New Roman"/>
          <w:b/>
          <w:sz w:val="24"/>
          <w:szCs w:val="24"/>
        </w:rPr>
        <w:t xml:space="preserve"> </w:t>
      </w:r>
    </w:p>
    <w:p w:rsidR="00D64BF3" w:rsidRPr="00D30FC6" w:rsidRDefault="006C735F" w:rsidP="00D64BF3">
      <w:pPr>
        <w:jc w:val="center"/>
        <w:rPr>
          <w:rFonts w:ascii="Times New Roman" w:hAnsi="Times New Roman" w:cs="Times New Roman"/>
          <w:b/>
          <w:sz w:val="24"/>
          <w:szCs w:val="24"/>
        </w:rPr>
      </w:pPr>
      <w:r>
        <w:rPr>
          <w:rFonts w:ascii="Times New Roman" w:hAnsi="Times New Roman" w:cs="Times New Roman"/>
          <w:b/>
          <w:sz w:val="24"/>
          <w:szCs w:val="24"/>
        </w:rPr>
        <w:t>SAÇ BAKIMI VE GÜZELLİK HİZMETLERİ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 xml:space="preserve">Bu </w:t>
      </w:r>
      <w:proofErr w:type="spellStart"/>
      <w:proofErr w:type="gramStart"/>
      <w:r w:rsidRPr="00D64BF3">
        <w:rPr>
          <w:rFonts w:ascii="Times New Roman" w:hAnsi="Times New Roman" w:cs="Times New Roman"/>
          <w:sz w:val="24"/>
          <w:szCs w:val="24"/>
        </w:rPr>
        <w:t>esaslar</w:t>
      </w:r>
      <w:r w:rsidR="00947BE7">
        <w:rPr>
          <w:rFonts w:ascii="Times New Roman" w:hAnsi="Times New Roman" w:cs="Times New Roman"/>
          <w:sz w:val="24"/>
          <w:szCs w:val="24"/>
        </w:rPr>
        <w:t>,Saç</w:t>
      </w:r>
      <w:proofErr w:type="spellEnd"/>
      <w:proofErr w:type="gramEnd"/>
      <w:r w:rsidR="00947BE7">
        <w:rPr>
          <w:rFonts w:ascii="Times New Roman" w:hAnsi="Times New Roman" w:cs="Times New Roman"/>
          <w:sz w:val="24"/>
          <w:szCs w:val="24"/>
        </w:rPr>
        <w:t xml:space="preserve"> Bakımı ve Güzellik Hizmetleri</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Lisans Eğitim- Öğretim ve Sınav Yönetmeliği’nin 19. Maddesi uyarınca, Üniversite </w:t>
      </w:r>
      <w:proofErr w:type="spellStart"/>
      <w:r>
        <w:rPr>
          <w:rFonts w:ascii="Times New Roman" w:hAnsi="Times New Roman" w:cs="Times New Roman"/>
          <w:sz w:val="24"/>
          <w:szCs w:val="24"/>
        </w:rPr>
        <w:t>Senatosu’nca</w:t>
      </w:r>
      <w:proofErr w:type="spellEnd"/>
      <w:r>
        <w:rPr>
          <w:rFonts w:ascii="Times New Roman" w:hAnsi="Times New Roman" w:cs="Times New Roman"/>
          <w:sz w:val="24"/>
          <w:szCs w:val="24"/>
        </w:rPr>
        <w:t xml:space="preserve"> 27.12.2017 tarih ve 2017/88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kararıyla kabul edilen </w:t>
      </w:r>
      <w:r w:rsidR="00B647B9">
        <w:rPr>
          <w:rFonts w:ascii="Times New Roman" w:hAnsi="Times New Roman" w:cs="Times New Roman"/>
          <w:sz w:val="24"/>
          <w:szCs w:val="24"/>
        </w:rPr>
        <w:t xml:space="preserve">Ardahan Üniversitesi Teknik Bilimler Meslek Yüksekokulu </w:t>
      </w:r>
      <w:proofErr w:type="spellStart"/>
      <w:r w:rsidR="00B647B9">
        <w:rPr>
          <w:rFonts w:ascii="Times New Roman" w:hAnsi="Times New Roman" w:cs="Times New Roman"/>
          <w:sz w:val="24"/>
          <w:szCs w:val="24"/>
        </w:rPr>
        <w:t>Önlisans</w:t>
      </w:r>
      <w:proofErr w:type="spellEnd"/>
      <w:r w:rsidR="00B647B9">
        <w:rPr>
          <w:rFonts w:ascii="Times New Roman" w:hAnsi="Times New Roman" w:cs="Times New Roman"/>
          <w:sz w:val="24"/>
          <w:szCs w:val="24"/>
        </w:rPr>
        <w:t xml:space="preserve">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6C735F">
        <w:rPr>
          <w:rFonts w:ascii="Times New Roman" w:hAnsi="Times New Roman" w:cs="Times New Roman"/>
          <w:sz w:val="24"/>
          <w:szCs w:val="24"/>
        </w:rPr>
        <w:t>Saç Bakımı ve Güzellik Hizmetleri</w:t>
      </w:r>
      <w:r w:rsidR="0024108B">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 xml:space="preserve">pekiştirmek, laboratuvar uygulamalarında </w:t>
      </w:r>
      <w:proofErr w:type="gramStart"/>
      <w:r w:rsidRPr="00B647B9">
        <w:rPr>
          <w:rFonts w:ascii="Times New Roman" w:hAnsi="Times New Roman" w:cs="Times New Roman"/>
          <w:sz w:val="24"/>
          <w:szCs w:val="24"/>
        </w:rPr>
        <w:t>edindikleri</w:t>
      </w:r>
      <w:proofErr w:type="gramEnd"/>
      <w:r w:rsidRPr="00B647B9">
        <w:rPr>
          <w:rFonts w:ascii="Times New Roman" w:hAnsi="Times New Roman" w:cs="Times New Roman"/>
          <w:sz w:val="24"/>
          <w:szCs w:val="24"/>
        </w:rPr>
        <w:t xml:space="preserve">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BF7021" w:rsidRDefault="003B233C" w:rsidP="00BF7021">
      <w:pPr>
        <w:spacing w:after="0"/>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24108B">
        <w:rPr>
          <w:rFonts w:ascii="Times New Roman" w:hAnsi="Times New Roman" w:cs="Times New Roman"/>
          <w:sz w:val="24"/>
          <w:szCs w:val="24"/>
        </w:rPr>
        <w:t xml:space="preserve">Staj yapılacak yerlerde tam zamanlı çalışan </w:t>
      </w:r>
      <w:r w:rsidR="00A9737A">
        <w:rPr>
          <w:rFonts w:ascii="Times New Roman" w:hAnsi="Times New Roman" w:cs="Times New Roman"/>
          <w:sz w:val="24"/>
          <w:szCs w:val="24"/>
        </w:rPr>
        <w:t>alanında usta</w:t>
      </w:r>
      <w:r w:rsidR="00947BE7">
        <w:rPr>
          <w:rFonts w:ascii="Times New Roman" w:hAnsi="Times New Roman" w:cs="Times New Roman"/>
          <w:sz w:val="24"/>
          <w:szCs w:val="24"/>
        </w:rPr>
        <w:t xml:space="preserve"> </w:t>
      </w:r>
      <w:r w:rsidR="00A9737A">
        <w:rPr>
          <w:rFonts w:ascii="Times New Roman" w:hAnsi="Times New Roman" w:cs="Times New Roman"/>
          <w:sz w:val="24"/>
          <w:szCs w:val="24"/>
        </w:rPr>
        <w:t>öğretici belgesi olan</w:t>
      </w:r>
      <w:r w:rsidR="00E560D1">
        <w:rPr>
          <w:rFonts w:ascii="Times New Roman" w:hAnsi="Times New Roman" w:cs="Times New Roman"/>
          <w:sz w:val="24"/>
          <w:szCs w:val="24"/>
        </w:rPr>
        <w:t xml:space="preserve"> veya</w:t>
      </w:r>
      <w:r w:rsidR="00A9737A">
        <w:rPr>
          <w:rFonts w:ascii="Times New Roman" w:hAnsi="Times New Roman" w:cs="Times New Roman"/>
          <w:sz w:val="24"/>
          <w:szCs w:val="24"/>
        </w:rPr>
        <w:t xml:space="preserve"> doktor, dermatolog, </w:t>
      </w:r>
      <w:proofErr w:type="spellStart"/>
      <w:r w:rsidR="00A9737A">
        <w:rPr>
          <w:rFonts w:ascii="Times New Roman" w:hAnsi="Times New Roman" w:cs="Times New Roman"/>
          <w:sz w:val="24"/>
          <w:szCs w:val="24"/>
        </w:rPr>
        <w:t>podolog</w:t>
      </w:r>
      <w:proofErr w:type="spellEnd"/>
      <w:r w:rsidR="00A9737A">
        <w:rPr>
          <w:rFonts w:ascii="Times New Roman" w:hAnsi="Times New Roman" w:cs="Times New Roman"/>
          <w:sz w:val="24"/>
          <w:szCs w:val="24"/>
        </w:rPr>
        <w:t xml:space="preserve">, eczacı, bölüm öğretmeni vb. unvanlarından birine sahip olması gerekir. </w:t>
      </w:r>
      <w:r w:rsidR="00BF7021" w:rsidRPr="00BF7021">
        <w:rPr>
          <w:rFonts w:ascii="Times New Roman" w:hAnsi="Times New Roman" w:cs="Times New Roman"/>
          <w:sz w:val="24"/>
          <w:szCs w:val="24"/>
        </w:rPr>
        <w:t xml:space="preserve"> </w:t>
      </w:r>
    </w:p>
    <w:p w:rsidR="00E560D1" w:rsidRDefault="00E560D1" w:rsidP="00BF7021">
      <w:pPr>
        <w:spacing w:after="0"/>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lastRenderedPageBreak/>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w:t>
      </w:r>
      <w:r w:rsidR="00E560D1">
        <w:rPr>
          <w:rFonts w:ascii="Times New Roman" w:hAnsi="Times New Roman" w:cs="Times New Roman"/>
          <w:sz w:val="24"/>
          <w:szCs w:val="24"/>
        </w:rPr>
        <w:t xml:space="preserve">Madde 4 ‘teki </w:t>
      </w:r>
      <w:r>
        <w:rPr>
          <w:rFonts w:ascii="Times New Roman" w:hAnsi="Times New Roman" w:cs="Times New Roman"/>
          <w:sz w:val="24"/>
          <w:szCs w:val="24"/>
        </w:rPr>
        <w:t xml:space="preserve">yetkili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Bölüm Başkanlığına verilmek üzere kapalı ve ağzı mühürlü bir zarf içerisinde teslim alır. Staj defterinin her bir sayfası</w:t>
      </w:r>
      <w:r w:rsidR="00E560D1">
        <w:rPr>
          <w:rFonts w:ascii="Times New Roman" w:hAnsi="Times New Roman" w:cs="Times New Roman"/>
          <w:sz w:val="24"/>
          <w:szCs w:val="24"/>
        </w:rPr>
        <w:t xml:space="preserve"> Madde 4’teki </w:t>
      </w:r>
      <w:r w:rsidR="00366ED4" w:rsidRPr="00366ED4">
        <w:rPr>
          <w:rFonts w:ascii="Times New Roman" w:hAnsi="Times New Roman" w:cs="Times New Roman"/>
          <w:sz w:val="24"/>
          <w:szCs w:val="24"/>
        </w:rPr>
        <w:t>yetkili tar</w:t>
      </w:r>
      <w:r w:rsidR="0042382D">
        <w:rPr>
          <w:rFonts w:ascii="Times New Roman" w:hAnsi="Times New Roman" w:cs="Times New Roman"/>
          <w:sz w:val="24"/>
          <w:szCs w:val="24"/>
        </w:rPr>
        <w:t>afından imzalanır ve mühürlenir</w:t>
      </w:r>
      <w:r w:rsidR="00366ED4" w:rsidRPr="00C03442">
        <w:rPr>
          <w:rFonts w:ascii="Times New Roman" w:hAnsi="Times New Roman" w:cs="Times New Roman"/>
          <w:sz w:val="24"/>
          <w:szCs w:val="24"/>
        </w:rPr>
        <w:t>.</w:t>
      </w:r>
      <w:r w:rsidR="00E560D1">
        <w:rPr>
          <w:rFonts w:ascii="Times New Roman" w:hAnsi="Times New Roman" w:cs="Times New Roman"/>
          <w:sz w:val="24"/>
          <w:szCs w:val="24"/>
        </w:rPr>
        <w:t xml:space="preserve"> </w:t>
      </w:r>
      <w:r w:rsidR="00366ED4" w:rsidRPr="00C03442">
        <w:rPr>
          <w:rFonts w:ascii="Times New Roman" w:hAnsi="Times New Roman" w:cs="Times New Roman"/>
          <w:sz w:val="24"/>
          <w:szCs w:val="24"/>
        </w:rPr>
        <w:t>Sayfaları ek</w:t>
      </w:r>
      <w:r w:rsidR="00366ED4" w:rsidRPr="00366ED4">
        <w:rPr>
          <w:rFonts w:ascii="Times New Roman" w:hAnsi="Times New Roman" w:cs="Times New Roman"/>
          <w:sz w:val="24"/>
          <w:szCs w:val="24"/>
        </w:rPr>
        <w:t>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w:t>
      </w:r>
      <w:proofErr w:type="gramStart"/>
      <w:r w:rsidRPr="00510DD1">
        <w:rPr>
          <w:rFonts w:ascii="Times New Roman" w:hAnsi="Times New Roman" w:cs="Times New Roman"/>
          <w:sz w:val="24"/>
          <w:szCs w:val="24"/>
        </w:rPr>
        <w:t>dahilinde</w:t>
      </w:r>
      <w:proofErr w:type="gramEnd"/>
      <w:r w:rsidRPr="00510DD1">
        <w:rPr>
          <w:rFonts w:ascii="Times New Roman" w:hAnsi="Times New Roman" w:cs="Times New Roman"/>
          <w:sz w:val="24"/>
          <w:szCs w:val="24"/>
        </w:rPr>
        <w:t xml:space="preserv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w:t>
      </w:r>
      <w:r w:rsidR="00D074A0" w:rsidRPr="00D074A0">
        <w:rPr>
          <w:rFonts w:ascii="Times New Roman" w:hAnsi="Times New Roman" w:cs="Times New Roman"/>
          <w:sz w:val="24"/>
          <w:szCs w:val="24"/>
        </w:rPr>
        <w:lastRenderedPageBreak/>
        <w:t>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1E4F1D"/>
    <w:rsid w:val="00234275"/>
    <w:rsid w:val="0024108B"/>
    <w:rsid w:val="0028111C"/>
    <w:rsid w:val="00366ED4"/>
    <w:rsid w:val="003B233C"/>
    <w:rsid w:val="003C5A18"/>
    <w:rsid w:val="004012B3"/>
    <w:rsid w:val="0042382D"/>
    <w:rsid w:val="00457A70"/>
    <w:rsid w:val="004F1880"/>
    <w:rsid w:val="00510DD1"/>
    <w:rsid w:val="005C43DC"/>
    <w:rsid w:val="005E5095"/>
    <w:rsid w:val="006C735F"/>
    <w:rsid w:val="00821083"/>
    <w:rsid w:val="008650EF"/>
    <w:rsid w:val="009421C2"/>
    <w:rsid w:val="00947BE7"/>
    <w:rsid w:val="009B5EB5"/>
    <w:rsid w:val="00A722CF"/>
    <w:rsid w:val="00A9737A"/>
    <w:rsid w:val="00B630F3"/>
    <w:rsid w:val="00B647B9"/>
    <w:rsid w:val="00BB38CB"/>
    <w:rsid w:val="00BB64E5"/>
    <w:rsid w:val="00BF7021"/>
    <w:rsid w:val="00C03442"/>
    <w:rsid w:val="00C44C9F"/>
    <w:rsid w:val="00C46F7A"/>
    <w:rsid w:val="00C53911"/>
    <w:rsid w:val="00C53EB2"/>
    <w:rsid w:val="00D074A0"/>
    <w:rsid w:val="00D23FA5"/>
    <w:rsid w:val="00D30FC6"/>
    <w:rsid w:val="00D64BF3"/>
    <w:rsid w:val="00E47CC2"/>
    <w:rsid w:val="00E560D1"/>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styleId="AralkYok">
    <w:name w:val="No Spacing"/>
    <w:uiPriority w:val="1"/>
    <w:qFormat/>
    <w:rsid w:val="00947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styleId="AralkYok">
    <w:name w:val="No Spacing"/>
    <w:uiPriority w:val="1"/>
    <w:qFormat/>
    <w:rsid w:val="00947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cp:lastModifiedBy>
  <cp:revision>2</cp:revision>
  <dcterms:created xsi:type="dcterms:W3CDTF">2019-06-28T10:44:00Z</dcterms:created>
  <dcterms:modified xsi:type="dcterms:W3CDTF">2019-06-28T10:44:00Z</dcterms:modified>
</cp:coreProperties>
</file>